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September 25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Meeting called to order at 7:02pm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Approved 22-0-0</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Swearing in of Class of 2018 Senators (VP Smyth)</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Freshman Senators take oath of office. </w:t>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Ekstrom/Saiki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22-0-0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numPr>
          <w:ilvl w:val="2"/>
          <w:numId w:val="1"/>
        </w:numPr>
        <w:ind w:left="216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 Oswill: For anyone who didn’t know the first Late Night Eats was yesterday. We had 195 people buy food, which equates to $800 in sales. 230 people attended. Yulya is working on a theme for each LNE. Her current thought is doing themes every week, and had thoughts about doing an open mic or live music. She is going to work with WEB on that. She has reached out to CM’s to see if she can corporate that into a hall activity, and get funds to do that to students.</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Mittendorf: What is the cost for each event?</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P Oswill: The funding formula got changed. Bon Appetite has been re-organized where we pay for the labor and they pay for food. Exact numbers aren’t here yet.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P OSwill: I’m also working on extending Thanksgiving break. I met with Dean Moore today. It looks terrible. The original problem is converting it to a week-long break. Last time it was tried, they attempted to add classes on labor day which upset HR. We are looking at different ways to re-do the academic calendar to add three days to fall semester.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Ekstrom: Could we take some days off of winter break?</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P Oswill: Faculty preference is to have one month for winter break. They said they might have school start one day earlier, and cut mid semester day. The faculty wants a month for winter break, so they could cut a day easily. The just of it is if we cut those three days we need to put them somewhere else.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Sader: What barriers are there to adding one to front of school year?</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OSwill: There aren’t any immediately. OD and Jump Start would start encroaching on summer conferences. I am going to explore every option.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Ekstrom: I am really against taking away, mid-semester day but I realize that it might be hard to do anything else.</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P Oswill: I agree, my plan is to outreach to students to communicate effectively.</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I was contacted by Sarah Shin to discuss re-opening the building bridges program. It was funded by ASWU and appointed person to incorporate ASP students to WU community and incorporate students around that. I believe that ASWU cancelled the program. It has something that has been asked of us, but I’d like to defer it to Senate to think about.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Ebert</w:t>
      </w:r>
    </w:p>
    <w:p w:rsidP="00000000" w:rsidRPr="00000000" w:rsidR="00000000" w:rsidDel="00000000" w:rsidRDefault="00000000">
      <w:pPr>
        <w:numPr>
          <w:ilvl w:val="2"/>
          <w:numId w:val="1"/>
        </w:numPr>
        <w:ind w:left="216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T Ebert: Finance board met on Sunday, and I think it went pretty well. We got our student fees in so that was good news. We physically have our money to give out now. We have $165,000 in our endowment and I’ll be trying to figure out what’s going on with that and its history. I want to look what to do with that in the future. I am looking forward to talking about the budget tonight.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6.3.1 </w:t>
        <w:tab/>
        <w:t xml:space="preserve">Intro from Lisa Holiday</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Holiday: I work in the OSA on the 2nd floor of the UC. One of my responsibilities is to serve as the ASWU advisor. For those of you who haven’t worked with an advisor, I am here as a resource. I have an office hour every day between 2-3pm, and you’re welcome to drop in and see me. My google calendar is always up to date so you can go ahead and schedule a meeting. Senators take on projects, and I would be a great resource to help you get things started. In anyway that I can be helpful, please let me know. I will be at as many senate meetings as I can.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VP Smyth: I met with class whips to talk about fun changes we are making. Each class this year is going to be in charge of a different realm this year. Freshman will be in charge of food, sophomores will be in charge of residence life and residence services, juniors will be in charge of campus safety, and seniors will be in charge of the office of international education and the career center. So those are the ideas that our class whips came up with. This doesn’t mean that no one else can work on these issues. There will just be point people to create relationships with administrative staff members and their departments. I will be working on treasurer referendum elections soon here as well. I also have an unfortunate announcement to make. Elisabeth Saul will no longer be serving as a senator this year due to personal circumstances. There are 3 options to fill vacancies and the judicial branch will be looking at how to fill this most appropriately. Senior senators could nominate someone to serve, the other option is to have exec nominate someone and have them confirmed. By Monday hopefully they will figure that out. From then I will work with seniors to get that person up to speed.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w:t>
      </w:r>
    </w:p>
    <w:p w:rsidP="00000000" w:rsidRPr="00000000" w:rsidR="00000000" w:rsidDel="00000000" w:rsidRDefault="00000000">
      <w:pPr>
        <w:ind w:left="1440" w:firstLine="0"/>
        <w:contextualSpacing w:val="0"/>
        <w:rPr/>
      </w:pPr>
      <w:r w:rsidRPr="00000000" w:rsidR="00000000" w:rsidDel="00000000">
        <w:rPr>
          <w:rFonts w:cs="Cambria" w:hAnsi="Cambria" w:eastAsia="Cambria" w:ascii="Cambria"/>
          <w:sz w:val="24"/>
          <w:rtl w:val="0"/>
        </w:rPr>
        <w:t xml:space="preserve">We met yesterday and talked about long term record keeping for judicial branch. We will always have a majority of returning judicial members. Talked about parliamentary procedure training we had at senate retreat. We are meeting ASAP to talk about the vacancy and how to proceed and the what the best course of action is.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External Programs Reports (President Oswill)</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WEB</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P Oswill: Tall Heights happened on September 12th. $2750 dollars was spent and 307 students attended. Andy Stoll lecture last night cost $2050 and 95 students attended so $22 was the cost per student which all went to speaker fees. A pumpkin patch trip is upcoming as well as open mic for family weekend.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Collegian</w:t>
      </w:r>
    </w:p>
    <w:p w:rsidP="00000000" w:rsidRPr="00000000" w:rsidR="00000000" w:rsidDel="00000000" w:rsidRDefault="00000000">
      <w:pPr>
        <w:numPr>
          <w:ilvl w:val="2"/>
          <w:numId w:val="1"/>
        </w:numPr>
        <w:ind w:left="216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No Collegian report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Old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Nominee (President Oswill)</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I am nominating another student to serve on the Admissions Faculty Committee and the Board of Trustees Access and Affordability Committee. The student I am nominating is Faith Kebekol. She is a senior and has experience working with Willamette Academy. She was interested and we worked out her scheduling conflict.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nominee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Ekstrom/Brownlee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21-0-1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Senator to serve on the Green Initiative Fund committee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P OSwill: So the GIF is up and functioning. ASWU has a senator serve as a representative to bridge the gap between the senate and committee. currently they are meeting Mondays at 4:15. I am hoping to find a senator that is both interested and available at that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nominate Jake Saiki</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Respectfully declines nomination due to time conflict</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 Oswill: Moving the group meeting time could be explored.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Could we see if we could change our schedules?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If I could get a list of interested senators. (Saiki, Gill, Tran)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Budget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VP Smyth: The way we are going to structure this meeting is have everyone break up into class caucus groups. Talk just about over $1,500 allocations and highlight things you’d like to discuss as a group. The class whip will be the point speaker to represent your opinions.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Recess for class caucus discussions.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Meeting called back to order at 7:40pm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Over $1,500 allocations</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VP Smyth: I think you will have consensus, so with each club, please have the class whip make a motion on what to do. The other class whips can then give an explanation on whether or not you disagree with the motion.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amend the agenda so that Taiko club cab be discussed last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Ekstrom, Tran</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22-0-0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Outdoor Club Council</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Motion to fund outdoor club in full</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Brownlee/Wright</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Approved 20-0-2 </w:t>
      </w: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Sports Club Council</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Brownlee: The Junior class felt as if there were a lot of items here, so we might have to go club by club. </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Motion to discuss each club individually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Brownlee/Saiki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Approved 21-1-0 </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Motion to approve womens soccer funding in full</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Brinster/Ekstrom</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Sader: They mention spending a night in Portland, does anyone know why they wouldn’t drive back?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Kaptanian: Sports teams are tired after their games.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Mittendorf: There are teams that play further away and drive back.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Ebert: The game was the next day.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Tran: I heard that it was for bonding purposes. I think the game was at 10am the next day.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Wright: Point of Info: If they already have done this event, where would the money come from.</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Ekstrom: They are waiting to get reimbursed. They are sort of up the river if we don’t fund them. It says they are requesting funding for 3 nights. </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Motion to move to the previous question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Kaptanian/Brownlee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Fails 7-11-4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Move to approve womens soccer subtracting funding for night in Portland</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b w:val="1"/>
          <w:sz w:val="24"/>
          <w:rtl w:val="0"/>
        </w:rPr>
        <w:t xml:space="preserve">Sader/Ekstrom </w:t>
      </w:r>
      <w:r w:rsidRPr="00000000" w:rsidR="00000000" w:rsidDel="00000000">
        <w:rPr>
          <w:rFonts w:cs="Cambria" w:hAnsi="Cambria" w:eastAsia="Cambria" w:ascii="Cambria"/>
          <w:sz w:val="24"/>
          <w:rtl w:val="0"/>
        </w:rPr>
        <w:tab/>
        <w:tab/>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Kaptanian: If senate went through with this you would have to increase van transportation funding. They have already spent the money so that’s not their fault it’s our fault. If we had allocations earlier than we would be able to discuss this. </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Ekstrom: We couldn’t have had allocations earlier. There was a pre-fall allocations at the end of the spring. No one here is on the girls soccer team. We have no idea if they are actually staying for bonding purposes. I think that because this has already happened, I would be in favor of funding them fully. </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T Ebert: Sport club councils are required to raise to raise 20% of what they ask ASWU for. If I was on the soccer team, I would count the shoes I had to buy. So just keep in mind they do pay dues of some sort. </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Wright: It would cost more to fund the vans, so the 1400 dollars is flat at this point .</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Hernandez: Its always encouraged for clubs to fundraise money. This will allow them for them to go back and realize that they need to do an event where they need to raise money to cover their expenses.</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Tran: I was on the soccer team for the first week and I have the e-mail that says we will spend that night in portland and play first thing the next morning.</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ab/>
        <w:t xml:space="preserve">Wright: When was this game?</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Tran: Friday, September 12th was the night they stayed. September 13th they played first thing in the morning.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Motion to amend the motion to fund lodging fully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Ekstrom/Steffy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Approved 11-6-2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the womens club soccer team fully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Brownlee/Ekstrom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Mittendorf: we need to cut funding somewhere. we need to make tough choices. It needs to happen.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Fails 10-11-0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Ekstrom: This is a $400 to $500 cut. The big cuts are not going to be here.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table discussion of sports club to the end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Kaptanian/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Motion 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Motion to cut womens soccer lodging by 450 dollars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Mittendorf/Gill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Whitaker: Basically we have to sit down and we have already had more money requested. Where you are going to save money is cutting little things because little things add up. This is the only way to responsibly solve this issue.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Ebert: $800 was allocated for the Portland trip.</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Brownlee: I think that this is a point where we don’t know the full story. We shouldn’t make decisions on things we don’t have the details 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Approved 14-6-0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Men’s Soccer Club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mens soccer club in full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Browlee/Brinster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20-0-1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Longboarding Club</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deny longboarding club funding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Wright/Brinster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Brinster: 640 is pretty high for two boards. There should be discussion about new boards.</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Ekstrom: I spoke with my brother and he said that you could get adequate ones for $70</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Motion to amend the motion to fund the budget in full except $400 for new boards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b w:val="1"/>
          <w:sz w:val="24"/>
          <w:rtl w:val="0"/>
        </w:rPr>
        <w:t xml:space="preserve">Ekstrom/Steffy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b w:val="1"/>
          <w:sz w:val="24"/>
          <w:rtl w:val="0"/>
        </w:rPr>
        <w:t xml:space="preserve">Approved 19-0-1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Vote on motion as amended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Approved 19-0-1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Disc Golf Club</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strike office supplies from budget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Sader/Gill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19-1-0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in full outside office supplies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Ekstrom/Brinster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Badmitten Club</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Brinster/Ekstrom</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19-0-1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Dance Team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Sader: When we do talk about ASWU sound, all the budget items for sound should not be included.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fund Dance Team in full minus ASWU sound funding. Every club thereafter, we should remove the aswu sound from their budget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Bronwlee/Saiki</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Rescinded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discuss ASWU sound now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Brownlee/Brinster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19-1-0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ASWU Sound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in full minus golf cart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Brownlee/Sader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Gill: Is there any way we could fund this and find out if the endowment could pay for it? We should look into this. It is an investment in the university as a whole, and I think we should fund it through the endowment.</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Wright: Really like this idea. However, I think we should discuss the golf cart and whether or not they should get it. ASWU sound obviously has a lot of heavy equipment.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The solution was that facilities had let them use their golf cart.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Wright: Can they continue to use it?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If they continue to request it.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Kaptanian: Why would we fund them in full and then have struck 450 from the women’s soccer budget. Why would we zero their club debt when the women’s soccer club has done the right thing.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Saiki: The reason that the junior class decided to strike it is because he wanted it for off campus events. Driving a golf cart is not the safest way to transport equipment.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We are not allowing ASWU sound to do off campus events.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Ekstrom: Its not that we aren’t funding the club like women’s soccer team. Women’s soccer didn’t do what they should have in doing something and then asking for funding. I think ASWU sound is doing everything right. We should be looking at what is most sustainable.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Mittendorf: Yeah its a lot of money, but they haven’t asked for money since 1999. 1.5 events a week could be done for an entire academic year.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move to the previous question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Brinster/Bronwlee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Approved 19-1-0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fund fully fund ASWU sound minus the golf cart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Brownlee/Brinster</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19-1-0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strike all ASWU sound funding from other clubs budget requests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Brinster/Brownlee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19-1-0</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Sader: If ASWU sound has already been requested, clubs will now have to pay that fee. I don’t know if they have already paid.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Brownlee: Johnny won’t send them a bill. That’s my impression.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Holiday: He hasn’t billed for september.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Dance Team Funding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approve dance team funding in full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20-0-0</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Yoga club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 yoga club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Ekstrom/Saiki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Womens Ultimate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Gill/Steffy</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Ekstrom: I can’t remember if we fund entrance fees to things.</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Sader: I’m pretty sure we do. The language for academic events, we help pay for them.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move to previous question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Ekstrom/Hernandez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 women’s ultimate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Men’s Lacrosse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Brinster/Hartman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19-0-1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Women’s Rugby</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 except their USA rugby membership to $500</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Wright: Why is women’s so much more expensive than men’s rugby?</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Bronwlee: They are requesting membership.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Sader: Men’s rugby paid for it by themselves.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Mittendorf: Their old coach was generous.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Kaptanian: I think that the rugby team has already started practicing and were under the impression that they didn’t need to pay $40.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Steffy: They need 30 pairs of game shorts but that’s only 25 players.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Tran: Those 30 game shorts, do you think we could cut that.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Ekstrom: I don’t think that 20 dollars per member is unreasonable for students to pay.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Sader: The men’s rugby team didn’t know they could request these fees. Student insurance policies basically. We could pay for this, but men’s rugby didn’t in the past because they didn’t know that they could. Next allocation I assume they will.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Kaptanian: I think that’s pretty average to spend $25-$30 on gear.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Approved 19-0-1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Men’s Ulitimate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Men’s ultimate in full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Brinster/Gill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Cheer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in full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Ekstrom/Brinster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Steffy: How many cheerleaders are there?</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Ekstrom: We don’t know how many members they have, but I don’t think its unreasonable to fund them.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Motion to amend and cut out warm up pants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Kaptanian/Mittendorf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Amendment rescinded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19-0-1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Men’s Rugby</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 Men’s Rugby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Brinster/Ekstrom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Running Club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fund in full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Brinster/Sader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Cycling Club</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Ekstrom/Wright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Denning: Point of inquiry: why are we funding office supplies for this club and not the others?</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b w:val="1"/>
          <w:sz w:val="24"/>
          <w:rtl w:val="0"/>
        </w:rPr>
        <w:t xml:space="preserve">Motion to amend the motion to fund everything minus office supplies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Denning/Brownlee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Mittendorf: How many bikes are they buying</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ab/>
        <w:t xml:space="preserve">T Ebert: There is only 1 bike being asked for. </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Brownlee: They already have two bikes that are checked out consistently.</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T Ebert: They have been requesting a bike a year. $1000 seems like a lot but that is about standard. They say it gets a lot of use since you can rent it out. </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Tran: I understand that they’re asking for a bike every year but I’m not sure this is the year to fund them for that.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ab/>
        <w:t xml:space="preserve">Wright: Could we look at the point of this club?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ab/>
        <w:t xml:space="preserve">VP Smyth: They are competitive.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ab/>
      </w:r>
      <w:r w:rsidRPr="00000000" w:rsidR="00000000" w:rsidDel="00000000">
        <w:rPr>
          <w:rFonts w:cs="Cambria" w:hAnsi="Cambria" w:eastAsia="Cambria" w:ascii="Cambria"/>
          <w:b w:val="1"/>
          <w:sz w:val="24"/>
          <w:rtl w:val="0"/>
        </w:rPr>
        <w:t xml:space="preserve">Motion to move to the previous question question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ab/>
        <w:t xml:space="preserve">Brownlee/Hernandez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ab/>
        <w:t xml:space="preserve">Approved 18-0-2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Amendment Approved 17-0-0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Amendment to the motion to cut the bike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Mittendorf/Tran</w:t>
      </w: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 xml:space="preserve">Saiki: Point of inquiry: how much is our budget over?</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T Ebert: We have $106,000 requested and we have about $92,000 available.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 xml:space="preserve">Wrigth: How much have we saved already?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 xml:space="preserve">T Ebert: We have saved about $5,000 up to this point.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Mittendorf: We haven’t funded WULA yet, and that will require about $40,000.</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Rescinded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strike bicycle and ⅓ of the bike lock line item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Kaptanian/Mittendorf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fully fund club minus lock, bike, and office funds.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Burning Bright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fully fund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Brinster/Ekstrom</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ab/>
        <w:t xml:space="preserve">Motion to take out gps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ab/>
        <w:t xml:space="preserve">Sader/Mittendorf</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ab/>
        <w:t xml:space="preserve">Approved 20-0-0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as amended 20-0-0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ab/>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Farm Club</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fully fund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Brinster/Ekstrom</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League of Legends Club</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Brownlee: The Junior class feels that we should not fund funding for lodging for student supporters.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strike bottom 3 line items funding for rainy day, lodging, food, and full team jerseys. Add 200 for jerseys in place of the jerseys they requested.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Ekstrom/Brinster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amend the motion to strike one of the vans and all of the jerseys.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Kaptaninan/Whitaker</w:t>
      </w: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Saiki: We have funded jerseys multiple times. This event that they are going to is a competition and a viewing festival. If we let them get there we need to lodge them, which is part of the experience.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 xml:space="preserve">Symonds: I think it would be best for them to get cheaper jerseys.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Ekstrom: We fund other groups, so i think cutting 150 dollars is reasonable. What we are suggesting is slashing jerseys to 200, which adds up to 33 dollars per t-shirts.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Mittendorf: I like cutting funding for student supporters, but if they end up not using the vans, then they can give them money back and have transportation for those who do.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Whitaker: I think there is a 5 person van. they have pleanty of room.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Bronwlee: They have 30 people show up to meetings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Kaptanian: I don’t think sports team and video game jerseys are the same. They aren’t required from his presentation, but they would be nice.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b w:val="1"/>
          <w:sz w:val="24"/>
          <w:rtl w:val="0"/>
        </w:rPr>
        <w:t xml:space="preserve">Brinster/Bronwlee move to previous question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Motion for amendment fails 1-14-5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strike van 2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Sader/Gill</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Saiki: Point of information: this is not simply a competition. It is a viewing for a festival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rescinded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P OSwill: We have been trying to keep tabs on budget. We have caught around $5-6000 break from the cuts you have approved. ASWU sound allocations was just $9000. At this moment, that leaves a lot that we still need to cut.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Funding approved 20-0-0</w:t>
      </w: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Hawaii Club</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fully fund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Brinster/Ekstrom</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18-1-1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Students for Feminism</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strike all of the speakers funding, but fund otherwise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Sader/</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Motion Rescinded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for 5 minutes recess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Kaptanian/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Motion 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budget line by line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Ekstrom/Sader</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20-0-0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Literature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fund in full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Brinster/Sader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Wright: Why can’t they get them in our library?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Kaptanian: Why the need the books separate is because they have a space.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I would rather give them what they’re requesting for literature in speaker fees because that reaches out to more students.</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Tran: I really like the idea for the books, but I think maybe we should give them ¼ of what they’re asking.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Holiday: This might be a situation when you give them a block grant and they decide how to spend the money how they choose.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stop discussing line by line and give a $1500 block grant.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Ekstrom/Steffy</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Brownlee: Junior class said we should give them $500 dollars for speakers total.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Saiki: We sent a tentative precedent of funding $500 per semester for speakers. That would take out their $10,000 request. Also they haven’t gone to WEB so we could re-request it after they’ve touched some bases.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Approved 17-1-2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i w:val="1"/>
          <w:sz w:val="24"/>
          <w:rtl w:val="0"/>
        </w:rPr>
        <w:t xml:space="preserve">Proxies excused from meeting.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Taiko Club</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give them a $6000 on a block grant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Brownlee/Saiki</w:t>
      </w: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Wright: Our caucus decided to give them$ 3000 dollars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Motion to amend the motion to give them block grant of $3,000</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Wright/Landoni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Approved 12-7-0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T Ebert: We have cut $22,000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Saiki: I think we do a lot of cutting here. We need to have money, but I don’t think that arbitrarily lowering everything is really the right idea. Especially when we look at what these clubs are bringing to campus.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amend the motion back to $6000</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Hernandez/Brownlee</w:t>
      </w: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Mittendorf: I think that it is good for them to have consistency. However, they consistently ask for large amounts of money. It is good that they are active and want to grow as a club. At the same time, where do we draw the line. As Gill said, they can always come back and ask for more.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Steffy: I  would like to be on the side of caution. I really think we should be careful funding them fully. They can always come back.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P Oswill: This is completely up to you. Try to focus on being consistent. Look at how much was allocated in relative to other clubs. We haven’t done block grants in a while so think about why you are doing it.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 xml:space="preserve">Saiki: I would like to say they have been consistent and expanded.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Brinster: We need to trim some more funds. We don’t technically need the money to spend the money for WULA. We can still assure them the money for next semester when they need to spend it.</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Sader: While I agree with P Oswill, I am nervous about these block grants. We also have to fund WULA and two more allocation periods. There are new clubs that are being formed, and I think its important to have more than a small handful of cash.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Mittendorf: We can save the largest chunk on these big ones. The other allocations are not going to be this large. Having more money to fund those could be good. </w:t>
        <w:tab/>
        <w:tab/>
        <w:tab/>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In favour of $6000 grant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9-10-1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Fails</w:t>
      </w: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give them $3000 block grant.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Move to amend block grant to compromise of $4500 block grant.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14-6-0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Kaptanian: I’d like us to think about the little things that we cut are totaled up to $1500. If you are voting to compromise this club’s budget, maybe you’ll choose to equitably reinstate some of the money we have taken away from clubs.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approved as amended 14-5-0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Ekstrom: There are going to be more angry clubs. We need to understand why we are doing this. We should revisit students for feminism. What makes sense is for us to revisit this budget, and go through it line by line.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Motion to revisit students for feminism line by line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Ekstrom/Brownlee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14-5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Students for Feminism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fund literature in full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Ekstrom/Sader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14-5-0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fully fund art supplies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Ekstrom/sader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Brownlee: The OSA has supplies. The S-shirts are important.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Ekstrom: This is for a very specific event. We should be willing to fund this.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15-3-1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give them 500 block grant for speakers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Brownlee/Denning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Mittendorf: We should suggest they go to WEB for additional funding.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Hernandez: I support this, they are also trying to work with departments. The politics department and other groups have funded depending on their purpose.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18-0-1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WU Monologues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fully fund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Hernandez/Saiki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18-0-1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Love your body week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Move to fully fund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Mittendorf: For freshman, aren’t these supposed to total $150?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Kaptanian: Have we funded refreshments in the past? I am fine giving them the precedent for refreshments.</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Saiki: We agreed to spend $500 on big allocations, and said $90 cap for smaller events. Finance board decided this.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Hernandez: They are trying to extend their advertising realm. They are having a hard time getting people to their resource center. I think that what they are all about is very very important.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Gill: I think you can say that any club wants to have food to bring people to their meetings. I don’t see the difference between this club and any other club.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Hernandez: They do work with WEMS and SARA.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Brownlee/Brinster move to previous question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Approved 18-0-1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Approved 16-2-1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fund travel budget in full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Saiki/Hernandez</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16-2-1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Space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fund $90.18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Ekstrom/Saiki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Hernandez: How do we know where they can get those couches?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Kaptanian: Right now its not very organized. They could talk to the res services.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Saiki: What does art mean?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Sader: The purpose of this resource center is to be a specifically relaxing and calm space. It has very much intrinsic and valued purpose.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Mittendorf: If this is a university space, shouldn’t the university be putting money into it?</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Gill: I highly doubt the university will furnish that room. They are already letting them use the space.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Brownlee/Saiki move to previous question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Approved 17-2-0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14-5-1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Educational Resources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not give funding for this line item</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Tran/Brinster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Symonds: I think we can cut it to 20 dollars. Bishop doesn’t have specific things they need. By giving them $20 we will be able to at least provide items to display.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cut to $20</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Symonds/Gill</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Ekstrom: 20 dollars out of 400 dollars seems a little stingy. I think that we should cut it to $200.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Sader: They don’t have some of these things at budget. There are things that $20 won’t cover. What they’re trying to do is help students get access, and some of these things are very hard to get in salem.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Hartman: After briefly reading this, it sounds like they are trying to do what they did at the sextival. If something is going on that has these resources, I think that we should fund this fully.</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The sextival was criticized for being hetero-normative. The students brought up that there weren’t vaginal condoms or dental dams provided.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Mittendorf: I like funding it so that they can have them. I think its good to have them as alternatives but not necessarily giving them away.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Hernandez: I don’t think we should limit it to $20.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fund them $200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ab/>
        <w:t xml:space="preserve">Hernandez/Brownlee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ab/>
        <w:tab/>
        <w:t xml:space="preserve">Saiki: It should be appropriated in full. </w:t>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Tran: I think you should be considering where you can get these things.</w:t>
        <w:tab/>
      </w:r>
    </w:p>
    <w:p w:rsidP="00000000" w:rsidRPr="00000000" w:rsidR="00000000" w:rsidDel="00000000" w:rsidRDefault="00000000">
      <w:pPr>
        <w:ind w:left="2880" w:firstLine="0"/>
        <w:contextualSpacing w:val="0"/>
      </w:pPr>
      <w:r w:rsidRPr="00000000" w:rsidR="00000000" w:rsidDel="00000000">
        <w:rPr>
          <w:rFonts w:cs="Cambria" w:hAnsi="Cambria" w:eastAsia="Cambria" w:ascii="Cambria"/>
          <w:sz w:val="24"/>
          <w:rtl w:val="0"/>
        </w:rPr>
        <w:t xml:space="preserve">Symmonds: I feel like funding more than 50 you end up funding gifts. Sex ed is great, but I think $50 for now. If the sextival comes up they can request more funding at that time.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tab/>
      </w:r>
      <w:r w:rsidRPr="00000000" w:rsidR="00000000" w:rsidDel="00000000">
        <w:rPr>
          <w:rFonts w:cs="Cambria" w:hAnsi="Cambria" w:eastAsia="Cambria" w:ascii="Cambria"/>
          <w:b w:val="1"/>
          <w:sz w:val="24"/>
          <w:rtl w:val="0"/>
        </w:rPr>
        <w:t xml:space="preserve">Brownlee/Wright move to previous question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ab/>
        <w:t xml:space="preserve">Approved 14-4-0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Motion Fails 8-10-1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Motion to give them $50 for education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Kaptanian/Gill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Sader: I think it should be funded in full.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ab/>
      </w:r>
      <w:r w:rsidRPr="00000000" w:rsidR="00000000" w:rsidDel="00000000">
        <w:rPr>
          <w:rFonts w:cs="Cambria" w:hAnsi="Cambria" w:eastAsia="Cambria" w:ascii="Cambria"/>
          <w:b w:val="1"/>
          <w:sz w:val="24"/>
          <w:rtl w:val="0"/>
        </w:rPr>
        <w:t xml:space="preserve">Motion to give them $100</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Wright/Whitaker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ab/>
        <w:t xml:space="preserve">Move to previous question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ab/>
        <w:t xml:space="preserve">Kaptanian/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ab/>
        <w:t xml:space="preserve">17-0-3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ab/>
        <w:t xml:space="preserve">Amendment fails 6-11-1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Saiki: This is arbitrary. I would like to yield some time to people to explain why we should not be funding this educational, health initiative in full.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Symonds: I am totally down to put dental dams into our ASWU safe sex fund.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Saiki: These things aren’t usually accessible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fund in full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Saiki/Sader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Kaptanian: The amount they are asking for is not enough to advertise these things in full. It needs to be incorporated into something programmatic.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Saiki: Has any other issue been this highly scrutinized in its roll out and publicity?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Move to previous question Brownlee/Brinster </w:t>
      </w:r>
    </w:p>
    <w:p w:rsidP="00000000" w:rsidRPr="00000000" w:rsidR="00000000" w:rsidDel="00000000" w:rsidRDefault="00000000">
      <w:pPr>
        <w:ind w:left="2160" w:firstLine="0"/>
        <w:contextualSpacing w:val="0"/>
      </w:pPr>
      <w:r w:rsidRPr="00000000" w:rsidR="00000000" w:rsidDel="00000000">
        <w:rPr>
          <w:rFonts w:cs="Cambria" w:hAnsi="Cambria" w:eastAsia="Cambria" w:ascii="Cambria"/>
          <w:sz w:val="24"/>
          <w:rtl w:val="0"/>
        </w:rPr>
        <w:t xml:space="preserve">Hernandez: there a lot of students at willamette who don’t feel comfortable going to Bishop. People can go to this resource in the UC 2nd.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Approved 15-4-0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fund education fully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11-8-0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Meeting expenses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fund meeting expenses $50</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Brownlee/Hernandez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18-1-0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Film series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Move to approve in full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Bronwlee/Saiki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Gill: I don’t want to prolong this, but we can’t just fund everything in full.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They have already got the food precedent so they shouldn’t get funding</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fails 3-12-2</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fund them $280 dollars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Gill/Ekstrom</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 18-0-1 </w:t>
      </w:r>
      <w:r w:rsidRPr="00000000" w:rsidR="00000000" w:rsidDel="00000000">
        <w:rPr>
          <w:rFonts w:cs="Cambria" w:hAnsi="Cambria" w:eastAsia="Cambria" w:ascii="Cambria"/>
          <w:sz w:val="24"/>
          <w:rtl w:val="0"/>
        </w:rPr>
        <w:tab/>
        <w:tab/>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Entire fall budget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 Move to budget in full as recommended by finance board.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Ekstrom/Gill</w:t>
        <w:tab/>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give the womens soccer team the money for the hotel rooms and be consistent with office supplies throughout the budget and strike all office supply requests </w:t>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Kaptainan/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Motion fails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Brownlee: I found things that weren’t allocated correctly. We need to be consistent. Everyone makes mistakes and I think we could already be through half of this.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Kaptanian: I trust finance board, I don’t trust what we’ve done.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Sader: If we want to talk about discrepancies, we can. I don’t think we should go through each club.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amend motion to allow Senator Brownlee to read her concerns.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Ekstrom/Bronwlee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Brownlee: I see several issues here regarding Sigma chi, vegan club, russian club, WU Crew, and speaker fees with precedent issues.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suspend the rules so that discussion can be had about these subjects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Ekstrom/Mittendorf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15-2-0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i w:val="1"/>
          <w:sz w:val="24"/>
          <w:rtl w:val="0"/>
        </w:rPr>
        <w:t xml:space="preserve">Rules suspended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approve everything in full, minus office supplies and banners above the $60 limit </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Saiki/Hartman</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18-0-0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Budget approved, as amended 18-0-0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Mittendorf: I am going to be looking at the endowment. I think we should pay that back over the year with interest if we decide to take from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October 2 at 7 p.m. in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adjourn meeting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Ekstrom/Brinster</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19-0-0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Meeting adjourned at 10:13pm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2014-09-25.docx</dc:title>
</cp:coreProperties>
</file>