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Associated Students of Willamette University </w:t>
        <w:br w:type="textWrapping"/>
        <w:t xml:space="preserve">20 March 2014 - 7pm - Montag Den</w:t>
        <w:br w:type="textWrapping"/>
        <w:t xml:space="preserve">Senate Minutes</w:t>
      </w:r>
      <w:r w:rsidRPr="00000000" w:rsidR="00000000" w:rsidDel="00000000">
        <w:rPr>
          <w:rtl w:val="0"/>
        </w:rPr>
        <w:br w:type="textWrapping"/>
      </w:r>
    </w:p>
    <w:p w:rsidP="00000000" w:rsidRPr="00000000" w:rsidR="00000000" w:rsidDel="00000000" w:rsidRDefault="00000000">
      <w:pPr>
        <w:keepNext w:val="0"/>
        <w:keepLines w:val="0"/>
        <w:widowControl w:val="0"/>
        <w:contextualSpacing w:val="0"/>
      </w:pPr>
      <w:r w:rsidRPr="00000000" w:rsidR="00000000" w:rsidDel="00000000">
        <w:rPr>
          <w:rtl w:val="0"/>
        </w:rPr>
        <w:br w:type="textWrapping"/>
        <w:t xml:space="preserve">1.0</w:t>
        <w:tab/>
        <w:t xml:space="preserve">Call to Order</w:t>
        <w:br w:type="textWrapping"/>
        <w:tab/>
        <w:t xml:space="preserve">1.1</w:t>
        <w:tab/>
        <w:t xml:space="preserve">The meeting was called to order at 7:03pm.</w:t>
        <w:br w:type="textWrapping"/>
        <w:t xml:space="preserve">2.0</w:t>
        <w:tab/>
        <w:t xml:space="preserve">Roll Call</w:t>
        <w:br w:type="textWrapping"/>
        <w:tab/>
        <w:t xml:space="preserve">2.1</w:t>
        <w:tab/>
        <w:t xml:space="preserve">Tardy: Ravishankar, Vermilion</w:t>
        <w:br w:type="textWrapping"/>
        <w:t xml:space="preserve">3.0</w:t>
        <w:tab/>
        <w:t xml:space="preserve">Approval of the Agenda</w:t>
        <w:br w:type="textWrapping"/>
        <w:tab/>
        <w:t xml:space="preserve">3.1</w:t>
        <w:tab/>
        <w:t xml:space="preserve">Smyth moves to approve, approved.</w:t>
        <w:br w:type="textWrapping"/>
        <w:t xml:space="preserve">4.0</w:t>
        <w:tab/>
        <w:t xml:space="preserve">Approval of the Minutes</w:t>
        <w:br w:type="textWrapping"/>
        <w:tab/>
        <w:t xml:space="preserve">4.1</w:t>
        <w:tab/>
        <w:t xml:space="preserve">Smyth moves to approve, approved. </w:t>
        <w:br w:type="textWrapping"/>
        <w:t xml:space="preserve">5.0</w:t>
        <w:tab/>
        <w:t xml:space="preserve">External Program Reports</w:t>
        <w:br w:type="textWrapping"/>
        <w:tab/>
        <w:t xml:space="preserve">5.1 </w:t>
        <w:tab/>
        <w:t xml:space="preserve">WEB: Maxfield Peterson- On March 11th Kat McDowell came to the Bistro, over 200 students attended. People really enjoyed it, the audience was very diverse. Jackson Katz events, there was a book club and the lecture, over 420 were in attendance, overall well received, but sparked a lot of great conversation. How Do You See WU? is happening right now, cameras around campus. April 3rd is Willamette’s Got Talent. </w:t>
        <w:br w:type="textWrapping"/>
        <w:tab/>
        <w:t xml:space="preserve">5.2</w:t>
        <w:tab/>
        <w:t xml:space="preserve">Collegian: Miles Sari- There was a shift in the position for production manager, the original choice decided to study abroad, so Nina Berger will be taking the position. 3.5 issues left in the semester. Applications for next year’s staff were due next week and that is in the hands of the next leadership triangle.</w:t>
        <w:br w:type="textWrapping"/>
        <w:t xml:space="preserve">6.0</w:t>
        <w:tab/>
        <w:t xml:space="preserve">Officer Reports</w:t>
        <w:br w:type="textWrapping"/>
        <w:tab/>
        <w:t xml:space="preserve">6.1</w:t>
        <w:tab/>
        <w:t xml:space="preserve">P Greenblatt: Going through applications for external programs. Working on transitions with Andres. 46 organizations will be at the Opportunity Fair. Marketing for that will roll out as soon as we come back from break.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6.2</w:t>
        <w:tab/>
        <w:t xml:space="preserve">T Hanson: Busy week, looking at how to utilize the surplus, will delay the next allocation by a week and encourage clubs to generate new ideas and requesting more money. Looking at changing precedents for next fall.</w:t>
      </w:r>
    </w:p>
    <w:p w:rsidP="00000000" w:rsidRPr="00000000" w:rsidR="00000000" w:rsidDel="00000000" w:rsidRDefault="00000000">
      <w:pPr>
        <w:keepNext w:val="0"/>
        <w:keepLines w:val="0"/>
        <w:widowControl w:val="0"/>
        <w:ind w:left="0" w:firstLine="720"/>
        <w:contextualSpacing w:val="0"/>
      </w:pPr>
      <w:r w:rsidRPr="00000000" w:rsidR="00000000" w:rsidDel="00000000">
        <w:rPr>
          <w:rtl w:val="0"/>
        </w:rPr>
        <w:t xml:space="preserve">6.3</w:t>
        <w:tab/>
        <w:t xml:space="preserve">VP Chand: Elections happened. Commencement planning is happening to select student performers and senior speakers. Helping out with exciting senate projects. </w:t>
        <w:br w:type="textWrapping"/>
        <w:t xml:space="preserve">7.0</w:t>
        <w:tab/>
        <w:t xml:space="preserve">Senator Reports</w:t>
        <w:br w:type="textWrapping"/>
        <w:tab/>
        <w:t xml:space="preserve">7.1</w:t>
        <w:tab/>
        <w:t xml:space="preserve">Pate: Sextival is wrapping up. Official numbers will be out at the end of the week. Looking at putting up the condom dispensers. Hoping to integrate the Safe Sex Initiative into other parts of campus. Publicity has been doing a lot. The Willamette Crush Wednesdays has been a fun thing on Instagram. ASWU will be getting mugs, they will be six dollars. Working on marketing for the Opportunity Fair. </w:t>
      </w:r>
    </w:p>
    <w:p w:rsidP="00000000" w:rsidRPr="00000000" w:rsidR="00000000" w:rsidDel="00000000" w:rsidRDefault="00000000">
      <w:pPr>
        <w:keepNext w:val="0"/>
        <w:keepLines w:val="0"/>
        <w:widowControl w:val="0"/>
        <w:ind w:left="0" w:firstLine="720"/>
        <w:contextualSpacing w:val="0"/>
      </w:pPr>
      <w:r w:rsidRPr="00000000" w:rsidR="00000000" w:rsidDel="00000000">
        <w:rPr>
          <w:rtl w:val="0"/>
        </w:rPr>
        <w:t xml:space="preserve">7.2</w:t>
        <w:tab/>
        <w:t xml:space="preserve">Newcomb: the coin machine will go out soon! Met with some WITS workers today and the opt out option was discussed, we will talk more later. Working on marketing for the Green Fee as well, hoping to pass it tonight!</w:t>
      </w:r>
    </w:p>
    <w:p w:rsidP="00000000" w:rsidRPr="00000000" w:rsidR="00000000" w:rsidDel="00000000" w:rsidRDefault="00000000">
      <w:pPr>
        <w:keepNext w:val="0"/>
        <w:keepLines w:val="0"/>
        <w:widowControl w:val="0"/>
        <w:ind w:left="0" w:firstLine="720"/>
        <w:contextualSpacing w:val="0"/>
      </w:pPr>
      <w:r w:rsidRPr="00000000" w:rsidR="00000000" w:rsidDel="00000000">
        <w:rPr>
          <w:rtl w:val="0"/>
        </w:rPr>
        <w:t xml:space="preserve">7.3</w:t>
        <w:tab/>
        <w:t xml:space="preserve">Oswill: the Wula position has gone out to receive student input. Also met with Ross Stout, Lisa recommended setting up a committee with Ross Stout to talk about the door locking policy and looking at what can make our campus that safest. Partnering with the administration might be a good idea to work on this and to get card swipes for campus. We can do this financially, especially with the surplus we have and the endowment if necessary. Campus Safety also has a pool of money that was going to go toward card swipe machines and blue light machines. Campus Safety is not sure what people want more of. Most students seem to think card swipes should be a priority over blue lights. Meeting with Dean Moore tomorrow about access to academic buildings. Some the issues with access to academic buildings has to do with cleanings and costs of lighting as well as safety. </w:t>
      </w:r>
    </w:p>
    <w:p w:rsidP="00000000" w:rsidRPr="00000000" w:rsidR="00000000" w:rsidDel="00000000" w:rsidRDefault="00000000">
      <w:pPr>
        <w:keepNext w:val="0"/>
        <w:keepLines w:val="0"/>
        <w:widowControl w:val="0"/>
        <w:ind w:left="0" w:firstLine="720"/>
        <w:contextualSpacing w:val="0"/>
      </w:pPr>
      <w:r w:rsidRPr="00000000" w:rsidR="00000000" w:rsidDel="00000000">
        <w:rPr>
          <w:rtl w:val="0"/>
        </w:rPr>
        <w:t xml:space="preserve">7.4</w:t>
        <w:tab/>
        <w:t xml:space="preserve">Sader: talking with the Treasurer about the endowment, and it is doing nothing, not accruing interest or anything, and we should do something about that. We should ask the people who manage the endowment about our options. The only way to change it is through bylaws, so it is up to us. </w:t>
        <w:br w:type="textWrapping"/>
        <w:t xml:space="preserve">8.0</w:t>
        <w:tab/>
        <w:t xml:space="preserve">Judicial Report</w:t>
        <w:br w:type="textWrapping"/>
        <w:t xml:space="preserve">             8.1</w:t>
        <w:tab/>
        <w:t xml:space="preserve">Chief Justice Cusick: This week we looked at how to implement our constitutional responsibilities into our procedures that we have been working on. We have decided that all members of Judicial will remain impartial and unbiased publicly and not support anyone running for an office. Please give input so we can finalize our procedures by the second week of April. </w:t>
        <w:br w:type="textWrapping"/>
        <w:t xml:space="preserve">9.0</w:t>
        <w:tab/>
        <w:t xml:space="preserve">New Business</w:t>
        <w:br w:type="textWrapping"/>
        <w:tab/>
        <w:t xml:space="preserve">9.1</w:t>
        <w:tab/>
        <w:t xml:space="preserve">Club Approval</w:t>
      </w:r>
    </w:p>
    <w:p w:rsidP="00000000" w:rsidRPr="00000000" w:rsidR="00000000" w:rsidDel="00000000" w:rsidRDefault="00000000">
      <w:pPr>
        <w:keepNext w:val="0"/>
        <w:keepLines w:val="0"/>
        <w:widowControl w:val="0"/>
        <w:ind w:left="0" w:firstLine="720"/>
        <w:contextualSpacing w:val="0"/>
      </w:pPr>
      <w:r w:rsidRPr="00000000" w:rsidR="00000000" w:rsidDel="00000000">
        <w:rPr>
          <w:rtl w:val="0"/>
        </w:rPr>
        <w:tab/>
        <w:t xml:space="preserve">9.1.1</w:t>
        <w:tab/>
        <w:t xml:space="preserve">Sustainable Forestry: Sader: this club used to exist, it will be a place for people interested in forestry to pursue their skills and passions. Patrick Reynolds: The goal is to encourage other students to pursue their interests in forestry. We will lead trips and bring in speakers who know forestry policy and practices. Pate: are there plans for better transitioning and sustaining the club when you graduate? Reynolds: yes, we are doing more to keep members engaged, there is also interest within the Environmental Science department. Gill moves to approve, Vermilion: are we concerned about the sustainability of the club? there are only 3 members. Pate: In their club documents, what did they write as their plan for transitioning? Sader: the board was not concerned with that. There are younger members joining, but that may have been an oversight, approved 21:0. </w:t>
      </w:r>
    </w:p>
    <w:p w:rsidP="00000000" w:rsidRPr="00000000" w:rsidR="00000000" w:rsidDel="00000000" w:rsidRDefault="00000000">
      <w:pPr>
        <w:keepNext w:val="0"/>
        <w:keepLines w:val="0"/>
        <w:widowControl w:val="0"/>
        <w:ind w:left="0" w:firstLine="720"/>
        <w:contextualSpacing w:val="0"/>
      </w:pPr>
      <w:r w:rsidRPr="00000000" w:rsidR="00000000" w:rsidDel="00000000">
        <w:rPr>
          <w:rtl w:val="0"/>
        </w:rPr>
        <w:tab/>
        <w:t xml:space="preserve">9.1.2</w:t>
        <w:tab/>
        <w:t xml:space="preserve">B Movie Club: Sader: this is a unique club, specifically for horror/sci-fi movies, we clarified that they will only use legal movies that they have the rights to. Ryan Gail: This club is dedicated to watching the poorly produced movies of the 19502 and 60s. These movies are free and this will be a club with discussion. This will also be an avenue for discussing other issues within the cinema. It is entertaining and educational. Smyth moves to approve, approved 21:0.</w:t>
      </w:r>
    </w:p>
    <w:p w:rsidP="00000000" w:rsidRPr="00000000" w:rsidR="00000000" w:rsidDel="00000000" w:rsidRDefault="00000000">
      <w:pPr>
        <w:keepNext w:val="0"/>
        <w:keepLines w:val="0"/>
        <w:widowControl w:val="0"/>
        <w:ind w:left="0" w:firstLine="720"/>
        <w:contextualSpacing w:val="0"/>
      </w:pPr>
      <w:r w:rsidRPr="00000000" w:rsidR="00000000" w:rsidDel="00000000">
        <w:rPr>
          <w:rtl w:val="0"/>
        </w:rPr>
        <w:t xml:space="preserve">9.2</w:t>
        <w:tab/>
        <w:t xml:space="preserve">Money Changer Bill: Newcomb: the goal of this bill is to install another coin machine in the UC, the machine costs around 1400 dollars and installation is 200 dollars, so the total requested is 1600 dollars. This will add another location to get change, and will hold more quarters than the other one, which doesn’t always function well. The UC is the most central location. Smyth moves to approve, approved 20:0:1. </w:t>
        <w:br w:type="textWrapping"/>
        <w:tab/>
        <w:t xml:space="preserve">9.3</w:t>
        <w:tab/>
        <w:t xml:space="preserve">Green Fee Constitution: Newcomb: the opt out option is not hard and can happen! This has been approved and edited from all over campus. The document that has been sent out is the constitution for the body that would receive grant proposals, this committee would fall under Joe Abraham’s office. Steffy: questions why 100,000 dollars is neede from students when we already pay a very large amount, and there is also an endowment. Howard: this will give students an opportunity to do things they could not do before, with a huge budget for them. Newcomb: the process for opting out will be similar to the insurance waiver, where you will click into a link in webadvisor to opt out of the fee at the start of each year and there will be a deadline for opting out. WITS was on board and made it seem like it wasn’t hard. The grants are currently set up for students to ask for certain amounts of money. Howard: we have been elected as representatives of the students and we have their best interests in mind, he suggests that we pass it without referendum. Chand: we have never done this before so there is not a procedure, but she suggests we do a referendum. Newcomb: let’s ensure students have a voice in a referendum, but we need to clarify what percentage of the student body’s approval we would need. Smyth: concerns about the amount of voter participation. We should set a quorum for voting to ensure enough people vote and are in favor for it. Chand: because we have not raised the student body fees before, and you are raising them by a very large amount. We have not surveyed the students to see if this is even something that the students at large really want. Brownlee: The idea of a great advertising to ensure awareness and voter turnout is a great idea. A fifty percent majority is probably okay for this as well because it is opt out. Brownlee moves to structure discussion to go item by item so whether or not they approve this constitution as it exists, then look at student referendum or not, approved. Oswill moves to pass the constitution allowing for minor grammatical edits later, approved 20:0:1. Newcomb moves to put this to student referendum. Sader: concerned that it won’t pass if we go to student referendum. Symmonds: concerned that results will be skewed by  those who are passionate about it not passing. Smyth: if it doesn’t pass, maybe that is simply what the student body wants. We should ensure good publicity and getting people to vote through tabling etc. also thinks there should be a threshold for how many student should vote. Oswill: could this go out with Senate elections? because this could be a great way to ensure better voting turnout. Chand: also, what about seniors? should they be allowed to vote and dump this fee on future students without ever having to pay it? Sader: This will not pass if only 25 percent of students vote. Let’s do this in a way that students will get what they want. Brinster: This is a great opportunity for transparency like we have been pushing for all year. Kornack: other schools have passed it without referendum. Vermilion moves to end discussion, not approved. Smyth: we can estimate voter turnout from the past exec elections, this year was 35 percent. Newcomb: another option might be to vote to approve it, but to talk to the student body, voting as representatives of our constituents. Oswill: students should be involved in this conversation, but any threshold we pass will be embarrassingly low. Student referendum will help increase student awareness of this fee. Sader: we have the opportunity to be strategic, why would we pass off responsibility, if we want this we should be proud and do it not pass the responsibility off to the student body, especially if they mess up. Newcomb: now more in favor of passing it if we talk to our constituents. Kaptanian: talking about transparency and ensuring student input is SO important. We should try to get people to vote for both senate and this fee and do a great marketing campaign so we have an excellent voter turnout for it. Brownlee: we should not be afraid of it being voted down, we need to give students a voice, we all would support it, yet we are afraid to send it to the student body? Smyth: not sending it to referendum is against so many things we have pushed for this year. When we get back from spring break we have so many opportunites to advertise. We also don’t need to necessarily publicize the threshold. Oswill: if all of ASWU likes it, than all of ASWU will campaign for it. Oswill moves to add this student referendum to the next ASWU ballot, approved 17:2:2. Newcomb: maybe the threshold could be 30 percent and then 50 percent approving it? Pate: are we sure we need a threshold? Newcomb: If we can ensure marketing that can help. Newcomb moves that this must pass with a 50 percent approval, 50 percent of those who vote must be in favor, approved, 17:2:2.</w:t>
        <w:br w:type="textWrapping"/>
        <w:tab/>
        <w:t xml:space="preserve">9.4</w:t>
        <w:tab/>
        <w:t xml:space="preserve">Late Night Eats Discussion: this is just to get feedback for where you see the future of this initiative. Howard: 86 percent of students seem to think its a great idea, and especially if we can get compass cash and meal points to work we should continue with this. P Greenblatt: meal points cannot happen next semester, just so everyone knows, because the budget has been set for next fall. This could give us the opportunity to have a full trial year before we make major changes. Newcomb: Why not talk to people about adding that 30 dollar fee per student to make meal points happen for next year. P Greenblatt: this is costing less than originally anticipated and next fall we could get some input from incoming students. Sader: how much are we subsidizing every week? 250 dollars is what ASWU is subsidizing. Greenblatt: this is also a pilot for student space late at night. We could have a student at large take over and do some cool things with it. Steffy: there is some food at LNE that doesn’t get touched, could we be smarter about what foods we put out? Smyth: not in favor of having a student at large run this yet. It is still a pilot program. </w:t>
      </w:r>
    </w:p>
    <w:p w:rsidP="00000000" w:rsidRPr="00000000" w:rsidR="00000000" w:rsidDel="00000000" w:rsidRDefault="00000000">
      <w:pPr>
        <w:keepNext w:val="0"/>
        <w:keepLines w:val="0"/>
        <w:widowControl w:val="0"/>
        <w:ind w:left="0" w:firstLine="720"/>
        <w:contextualSpacing w:val="0"/>
      </w:pPr>
      <w:r w:rsidRPr="00000000" w:rsidR="00000000" w:rsidDel="00000000">
        <w:rPr>
          <w:rtl w:val="0"/>
        </w:rPr>
        <w:t xml:space="preserve">9.5</w:t>
        <w:tab/>
        <w:t xml:space="preserve">Food Waste Reduction Discussion: Joey Good and Jason Normand: looking at re-considering the trayless option at Goudy, hoping for ASWU support. Newcomb: thank you for addressing the issue of food waste at this campus, please insure that card swipers do not have the added responsibility of trays it will be added stress, in favor of banning trays entirely. Good: this would be students having to ask for a tray. Newcomb: how are we addressing the idea that ALL students won’t ask for trays. Howard: have we looked at peer institutions? Good: 60 percent of Bon Apetit’s accounts are trayless, so we are a little behind the times. Smyth: only during all you can eat meals. Could we put the trays behind the main tray stations to solve the problems that Newcomb alluded to? Kornack: at other schools they took trays away and although students were angry immediately, within a year they forgot about it. Do you have proof though, that trays help eliminate food waste? Good: On trayless Tuesdays the amount of food waste is cut in half, so the elimination of trays does help. Oswill: will students be frustrated dealing with the line? Worried about the effectiveness, could we think about adding more trayless days to slowly transition to no trays. Good: Bon Apetit is against adding trayless days, they would prefer to cut trays completely. Normand: remember that ultimately Bon Apetite has more say than we do. Howard: what is a reasonable amount of food waste?  Normand: anything less would be better. Kaptanian: moves to invite Chis Linn to our next senate meeting, approved. Oswill moves to approve the bill with the amendment that is only for all you can eat meals, approved 12:2:0. </w:t>
        <w:br w:type="textWrapping"/>
        <w:t xml:space="preserve">10.0</w:t>
        <w:tab/>
        <w:t xml:space="preserve">For the Good of the Order</w:t>
        <w:br w:type="textWrapping"/>
        <w:t xml:space="preserve">11.0</w:t>
        <w:tab/>
        <w:t xml:space="preserve">Adjournment</w:t>
      </w:r>
    </w:p>
    <w:p w:rsidP="00000000" w:rsidRPr="00000000" w:rsidR="00000000" w:rsidDel="00000000" w:rsidRDefault="00000000">
      <w:pPr>
        <w:keepNext w:val="0"/>
        <w:keepLines w:val="0"/>
        <w:widowControl w:val="0"/>
        <w:contextualSpacing w:val="0"/>
      </w:pPr>
      <w:r w:rsidRPr="00000000" w:rsidR="00000000" w:rsidDel="00000000">
        <w:rPr>
          <w:rtl w:val="0"/>
        </w:rPr>
        <w:tab/>
        <w:t xml:space="preserve">11.1</w:t>
        <w:tab/>
        <w:t xml:space="preserve">Smyth moves to adjourn, approved 9:07pm.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2014-03-20.docx</dc:title>
</cp:coreProperties>
</file>